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97C" w:rsidRDefault="00DE597C" w:rsidP="002009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 w:rsidR="002009C7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2009C7" w:rsidRPr="00EE4AE2" w:rsidRDefault="002009C7" w:rsidP="002009C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У учащегося будут сформированы: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положительное отношение к учёбе в школе, к предмету «Иностранный язык»;  представление о причинах успеха в учёбе;  общее представление о моральных нормах поведения; осознание сути новой социальной роли – ученика: проявлять положительное отношение к учебному предмету «Иностранный язык»,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иностранного языка (ежедневно быть готовым к уроку), бережно относиться к учебнику и рабочей тетради;  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пол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 xml:space="preserve">ожительного отношения к школе;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первоначального представления о знании и </w:t>
      </w:r>
      <w:proofErr w:type="gram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незнании;  понимания</w:t>
      </w:r>
      <w:proofErr w:type="gram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значения иностранного языка в жизни человека; первоначальной ориентации на оценку результатов собственной учебной деятельности;  первичных умений оценки ответов одноклассников на основе заданных критериев успешности учебной деятельности;  понимания необходимости осознанного выполнения правил и норм школьной жизни  бережного отношения к демонстрационны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>м приборам, учебным моделям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Учащийся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информационном материале учебника, осуществлять поиск необходимой информации при работе с учебником;  использовать рисуночные и простые символические варианты  записи;  читать простое схематическое изображение; 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 на основе кодирования строить прос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 xml:space="preserve">тейшие модели языковых 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lastRenderedPageBreak/>
        <w:t>структур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;  проводить сравнение (по одному из оснований, наглядное и по представлению);  выделять в явлениях несколько признаков, а также различать существенные и несущественные признаки;  под руководством учителя проводить классификацию изучаемых объектов (проводить разбиение объектов на группы по выделенному основанию);  под руководством учителя проводить аналогию;  понимать отношения между понятиями (родовидовые, причинно-следственные); 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</w:r>
      <w:proofErr w:type="spell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понятий.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Учащийся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составлять небольшие  сообщения в устной форме (2–3 предложения);  строить рассуждения о доступных наглядно воспринимаемых  отношениях;  выделять существенные признаки объектов;  под руководством учителя давать характеристики изучаемым  объектам на основе их анализа;   понимать содержание эмпирических обобщений; с помощью учителя выполнять эмпирические обобщения на основе сравнения изучаемых языковых  объектов и формулировать выводы;  проводить аналогии между изучаемым материалом и собственным опытом; 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Учащийся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принимать учебную задачу, соответствующую этапу обучения;  понимать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действий.  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3D6CC7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принимать разнообразные учебно-познавательн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>ые задачи и инструкции учителя;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в сотрудничестве с учителем находить варианты решения учебной задачи;  выполнять учебные действия в устной и письменной речи;  осуществлять пошаговый контроль своих действий под руководством учителя;  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адекватно воспринимать оценку своей работы учителями, товарищами.  выделять из темы урока известные знания и умения, определять круг н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 xml:space="preserve">еизвестного по изучаемой теме;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стремить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 xml:space="preserve">ся к улучшению результата;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анализировать причины успеха/неуспеха с помощью оценочных шкал, формулировать их вербально;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Учащийся научится: 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принимать участие в работе парами (группами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>); понимать задаваемые вопросы;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воспри</w:t>
      </w:r>
      <w:r w:rsidR="003D6CC7" w:rsidRPr="00EE4AE2">
        <w:rPr>
          <w:rFonts w:ascii="Times New Roman" w:eastAsia="Times New Roman" w:hAnsi="Times New Roman" w:cs="Times New Roman"/>
          <w:sz w:val="24"/>
          <w:szCs w:val="24"/>
        </w:rPr>
        <w:t xml:space="preserve">нимать различные точки зрения;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понимать необходимость вежливого общения с другими людьми; контролировать свои действия в </w:t>
      </w:r>
      <w:proofErr w:type="gram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классе;  слушать</w:t>
      </w:r>
      <w:proofErr w:type="gram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другие;  употреблять вежливые  слова.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Учащийся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простые речевые средства для передачи своего мнения;   наблюдать за действиями других участников учебной деятельности; формулировать свою точку зрения;  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 интегрироваться в группу сверстников, проявлять стремление ладить с собеседниками, не демонстрировать превосходство над другими, вежливо общаться; 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-участвовать в элементарных диалогах, соблюдая нормы речевого этикета, принятые в англоязычных странах;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 составлять небольшое описание предмета, картинки, персонажа;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-рассказывать о себе, своей семье, друге.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воспроизводить наизусть небольшие произведения детского фольклора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- составлять краткую характеристику персонажа;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lastRenderedPageBreak/>
        <w:t>-понимать на слух речь учителя и одноклассников при непосредственном общении и вербально/</w:t>
      </w:r>
      <w:proofErr w:type="spellStart"/>
      <w:r w:rsidRPr="00EE4AE2">
        <w:rPr>
          <w:rFonts w:ascii="Times New Roman" w:eastAsia="Times New Roman" w:hAnsi="Times New Roman" w:cs="Times New Roman"/>
          <w:sz w:val="24"/>
          <w:szCs w:val="24"/>
        </w:rPr>
        <w:t>невербально</w:t>
      </w:r>
      <w:proofErr w:type="spellEnd"/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-воспринимать на слух в аудиозаписи и понимать основное содержание небольших сообщений, рассказов, сказок, песен, построенных в основном на знакомом языковом материале.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-использовать контекстуальную или языковую догадку при восприятии на слух текстов, содержащих некоторые незнакомые слова.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читать про себя и находить необходимую информацию.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Письмо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выписывать из текста слова, словосочетания и предложения;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пис</w:t>
      </w:r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 xml:space="preserve">ать поздравительную открытку к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дню рождения (с опорой на образец);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писать по образцу краткое письмо зарубежному другу (с опорой на образец).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составлять рассказ в письменной форме по плану/ключевым словам;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заполнять простую анкету;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Языковые средства и навыки оперирования ими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Графика, каллиграфия, орфография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Ученик 2 класса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полупечатное</w:t>
      </w:r>
      <w:proofErr w:type="spell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написание букв, буквосочетаний, слов);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нём;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списывать текст;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восстанавливать слово в соответствии с решаемой учебной задачей;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отличать буквы от знаков транскрипции.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уточнять написание слова по словарю;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соблюдать интонацию перечисления;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читать изучаемые слова по транскрипции.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узнавать в письменном и устном тексте изученные лексические единицы;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восстанавливать текст в соответствии с решаемой учебной задачей; оперировать в процессе общения активной лексикой в соответствии с коммуникативной задачей;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узнавать простые словообразовательные элементы;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научится: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предложений;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распознавать в тексте и употреблять в речи изученные ча</w:t>
      </w:r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 xml:space="preserve">сти речи: модальный глагол </w:t>
      </w:r>
      <w:proofErr w:type="spellStart"/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 xml:space="preserve">; личные, притяжательные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местоимения; количественные</w:t>
      </w:r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 xml:space="preserve"> (до 10)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числительные; на</w:t>
      </w:r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>иболее употребительные предлоги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использовать в речи безличные предложения (</w:t>
      </w:r>
      <w:proofErr w:type="spell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It’scold.It’s</w:t>
      </w:r>
      <w:proofErr w:type="spell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o’clock</w:t>
      </w:r>
      <w:proofErr w:type="spellEnd"/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  <w:lang w:val="en-US"/>
        </w:rPr>
        <w:t>sinteresting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DE597C" w:rsidRPr="00EE4AE2" w:rsidRDefault="00995F8F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распознавать в тексте и дифференцировать слова по определённым признакам (су</w:t>
      </w:r>
      <w:r w:rsidR="00124A51" w:rsidRPr="00EE4AE2">
        <w:rPr>
          <w:rFonts w:ascii="Times New Roman" w:eastAsia="Times New Roman" w:hAnsi="Times New Roman" w:cs="Times New Roman"/>
          <w:sz w:val="24"/>
          <w:szCs w:val="24"/>
        </w:rPr>
        <w:t xml:space="preserve">ществительные, прилагательные, </w:t>
      </w:r>
      <w:r w:rsidR="00DE597C" w:rsidRPr="00EE4AE2">
        <w:rPr>
          <w:rFonts w:ascii="Times New Roman" w:eastAsia="Times New Roman" w:hAnsi="Times New Roman" w:cs="Times New Roman"/>
          <w:sz w:val="24"/>
          <w:szCs w:val="24"/>
        </w:rPr>
        <w:t>глаголы).</w:t>
      </w:r>
    </w:p>
    <w:p w:rsidR="00DE597C" w:rsidRPr="00EE4AE2" w:rsidRDefault="00DE597C" w:rsidP="003D6C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597C" w:rsidRPr="00EE4AE2" w:rsidRDefault="00DE597C" w:rsidP="00124A51">
      <w:pPr>
        <w:spacing w:after="0" w:line="360" w:lineRule="auto"/>
        <w:ind w:left="993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A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2009C7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5884"/>
        <w:gridCol w:w="1499"/>
      </w:tblGrid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087" w:type="dxa"/>
            <w:tcBorders>
              <w:right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Знакомство</w:t>
            </w: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Знакомство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Я и моя семья. Члены семьи, их имена, возраст, внешность, черты характера, увлечения/хобби. Покупки в магазине: одежда, обувь, основные продукты питания. Любимая еда. Семейные праздники: день рождения. Подарки. 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Мир моих увлечений</w:t>
            </w:r>
          </w:p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Мои любимые занятия.</w:t>
            </w:r>
          </w:p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Виды спорта и спортивные игры. </w:t>
            </w:r>
          </w:p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Выходной день (в зоопарке, в цирке), каникулы. 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Я и мои друзья: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меня</w:t>
            </w: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Мой дом/квартира/комната: названия комнат, их размер, предметы мебели и интерьера. Природа. </w:t>
            </w:r>
            <w:r w:rsidRPr="00AB7B3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Дикие и домашние животные. </w:t>
            </w: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Любимое время года. Погода. 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00025" w:rsidRPr="00AB7B3B" w:rsidTr="00E277FB">
        <w:tc>
          <w:tcPr>
            <w:tcW w:w="2243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6087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характера).</w:t>
            </w:r>
            <w:r w:rsidRPr="00AB7B3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276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9F5913" w:rsidRPr="00EE4AE2" w:rsidRDefault="009F5913" w:rsidP="00DE597C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  <w:sectPr w:rsidR="009F5913" w:rsidRPr="00EE4A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09C7" w:rsidRDefault="00DE597C" w:rsidP="003721B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Планируемые результаты освоения </w:t>
      </w:r>
      <w:r w:rsidR="002009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учебного предмета</w:t>
      </w:r>
    </w:p>
    <w:p w:rsidR="00DE597C" w:rsidRPr="00EE4AE2" w:rsidRDefault="009F5913" w:rsidP="003721B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3 </w:t>
      </w:r>
      <w:r w:rsidR="002009C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класс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Личностные результаты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У учащегося будут сформированы: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положительное отношение к учёбе в школе, к предмету «Иностранный язык»;  представление о причинах успеха в учёбе;  общее представление о моральных нормах поведения; осознание сути новой социальной роли – ученика: проявлять положительное отношение к учебному предмету «Иностранный язык»,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иностранного языка (ежедневно быть готовым к уроку), бережно относиться к учебнику и рабочей тетради;  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Учащийся получит возможность для формирования:</w:t>
      </w:r>
      <w:r w:rsidR="00995F8F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положительного отношения к школе;  первоначального представления о знании и незнании;  понимания значения иностранного языка в жизни человека; первоначальной ориентации на оценку результатов собственной учебной деятельности;  первичных умений оценки ответов одноклассников на основе заданных критериев успешности учебной деятельности;  понимания необходимости осознанного выполнения правил и норм школьной жизни  бережного отношения к демонстрационным приборам, учебным моделям и пр.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Метапредметные</w:t>
      </w:r>
      <w:proofErr w:type="spellEnd"/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результаты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Познавательные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Обучающийся научится: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ориентироваться в информационном материале учебника, осуществлять поиск необходимой информации при работе с учебником;  использовать рисуночные и простые символические варианты  записи;  читать простое схематическое изображение; 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3-4 операций);  на основе кодирования строить прос</w:t>
      </w:r>
      <w:r w:rsidR="009F5913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тейшие модели языковых структур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 проводить сравнение (по одному из оснований, наглядное и по представлению); 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выделять в явлениях несколько признаков, а также различать существенные и несущественные признаки;  под руководством учителя проводить классификацию изучаемых объектов (проводить разбиение объектов на группы по выделенному основанию);  под руководством учителя проводить аналогию;  понимать отношения между понятиями (родовидовые, причинно-следственные); 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</w:r>
      <w:proofErr w:type="spellStart"/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межпредметных</w:t>
      </w:r>
      <w:proofErr w:type="spellEnd"/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понятий.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составлять небольшие  сообщения в устной форме (3–4 предложений);  строить рассуждения о доступных наглядно воспринимаемых  отношениях;  выделять существенные признаки объектов;  под руководством учителя давать характеристики изучаемым  объектам на основе их анализа;   понимать содержание эмпирических обобщений; с помощью учителя выполнять эмпирические обобщения на основе сравнения изучаемых языковых  объектов и формулировать выводы;  проводить аналогии между изучаемым материалом и собственным опытом; 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Регулятивные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Обучающийся научится: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принимать учебную задачу, соответствующую этапу обучения;  понимать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действий.  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принимать разнообразные учебно-познавательные задачи и инструкции учителя;  в сотрудничестве с учителем находить варианты решения учебной задачи;  выполнять учебные действия в устной и письменной речи;  осуществлять пошаговый контроль своих действий под руководством учителя;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адекватно воспринимать оценку своей работы учителями, товарищами.  выделять из темы урока известные знания и умения, определять круг н</w:t>
      </w:r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еизвестного по изучаемой теме;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</w:t>
      </w:r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миться к улучшению результата;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причины успеха/неуспеха с помощью оценочных шкал, формулировать их вербально;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Коммуникативные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Обучающийся научится</w:t>
      </w:r>
      <w:r w:rsidRPr="00EE4AE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: 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принимать участие в работе парами (группами); понимать задаваемые вопросы;  воспринимать различные точки зрения;  понимать необходимость вежливого общения с другими людьми; контролировать свои действия в классе;  слушать партнёра; не перебивать, не обрывать на полуслове, вникать в смысл того, о чём говорит собеседник;  признавать свои ошибки, озвучивать их, соглашаться, если на ошибки указывают другие; 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995F8F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DE597C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использовать простые речевые средства для передачи своего мнения;   наблюдать за действиями других участников учебной деятельности; формулировать свою точку зрения;  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 интегрироваться в группу сверстников, проявлять стремление ладить с собеседниками, не демонстрировать превосходство над другими, вежливо общаться; 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Предметные результаты</w:t>
      </w:r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Говорение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·учас</w:t>
      </w:r>
      <w:r w:rsidR="009F5913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твовать в элементарных диалогах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,соблюдая нормы речевого этикета, принятые в англоязычных странах;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·составлять неболь</w:t>
      </w:r>
      <w:r w:rsidR="003721B9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шое описание предмета, картинки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,персонажа;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·рассказывать о себе, своей семье, друге.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·воспроизводить наизусть небольшие произведения детского фольклора;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·составлять краткую характеристику персонажа;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·понимать на слух речь учителя и одноклассников при непосредственном общении и вербально/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невербально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реагировать на услышанное;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·использовать контекстуальную или языковую догадку при восприятии на слух текстов, содержащих некоторые незнакомые слова.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Чтение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·соотносить графический образ английского слова с его звуковым образом;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·читать про себя и понимать содержание небольшого текста, построенного в основном на изученном языковом материале;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·читать про себя и находить необходимую информацию.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·догадываться о значении незнакомых слов по контексту;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·не обращать внимания на незнакомые слова, не мешающие понимать основное содержание текста.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Письмо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·выписывать из текста слова, словосочетания и предложения;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·писать по образцу краткое письмо зарубежному другу (с опорой на образец).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 письменной форме кратко отвечать на вопросы к тексту;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·составлять рассказ в письменной форме по плану/ключевым словам;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·заполнять простую анкету;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Графика, каллиграфия, орфография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Ученик 3 класса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·воспроизводить графически и каллиграфически корректно все буквы английского алфавита (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полупечатное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написание букв, буквосочетаний, слов);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·пользоваться английским алфавитом, знать последовательность букв в нём;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·списывать текст;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·восстанавливать слово в соответствии с решаемой учебной задачей;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·отличать буквы от знаков транскрипции.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·сравнивать и анализировать буквосочетания английского языка и их транскрипцию;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·группировать слова в соответствии с изученными правилами чтения;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·уточнять написание слова по словарю;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Фонетическая сторона речи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·соблюдать правильное ударение в изолированном слове, фразе;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·различать коммуникативные типы предложений по интонации;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·корректно произносить предложения с точки зрения их ритмико-интонационных особенностей.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·соблюдать интонацию перечисления;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·соблюдать правило отсутствия ударения на служебных словах (артиклях, союзах, предлогах);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·читать изучаемые слова по транскрипции.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Лексическая сторона речи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·употреблять в процессе общения активную лексику в соответствии с коммуникативной задачей;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·восстанавливать текст в соответствии с решаемой учебной задачей.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·узнавать простые словообразовательные элементы;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·опираться на языковую догадку в </w:t>
      </w:r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процессе чтения и </w:t>
      </w:r>
      <w:proofErr w:type="spellStart"/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аудирования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(интернациональные и сложные слова).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Грамматическая сторона речи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научится: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·распознавать и употреблять в речи основные коммуникативные типы предложений;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·распознавать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множественном числе; глагол-связку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tobe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глаголы в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PresentSimple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PresentContinuous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;  мо</w:t>
      </w:r>
      <w:r w:rsidR="003721B9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дальные глаголы </w:t>
      </w:r>
      <w:proofErr w:type="spellStart"/>
      <w:r w:rsidR="003721B9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can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; личные, притяжательные и указательные местоимения; прилагат</w:t>
      </w:r>
      <w:r w:rsidR="003721B9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ельные в положительной, степени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; количественные</w:t>
      </w:r>
      <w:r w:rsidR="003721B9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(до 50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 числительные; наиболее употребительные предлоги для выражения временных и пространственных отношений(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in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on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under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nextto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infrontof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behind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at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·узнавать сложносочинённые предложения с союзами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but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·использовать в речи безличные предложения (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It’scold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It’s 5 o’clock. It’s interesting), 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предложениясконструкцией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there is/there are;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·оперировать в речи неопределёнными местоимениями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some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any</w:t>
      </w:r>
      <w:proofErr w:type="spellEnd"/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(некоторые случаи </w:t>
      </w:r>
      <w:proofErr w:type="spellStart"/>
      <w:r w:rsidR="005D126D"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употребления</w:t>
      </w: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:Can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 </w:t>
      </w:r>
      <w:proofErr w:type="spellStart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havesometea</w:t>
      </w:r>
      <w:proofErr w:type="spellEnd"/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?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Is there any milk in the fridge? </w:t>
      </w:r>
      <w:r w:rsidR="00995F8F"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– </w:t>
      </w:r>
      <w:r w:rsidRPr="00EE4AE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No, there isn’t any);</w:t>
      </w:r>
    </w:p>
    <w:p w:rsidR="00DE597C" w:rsidRPr="00EE4AE2" w:rsidRDefault="00DE597C" w:rsidP="003721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AE2">
        <w:rPr>
          <w:rFonts w:ascii="Times New Roman" w:eastAsia="Calibri" w:hAnsi="Times New Roman" w:cs="Times New Roman"/>
          <w:sz w:val="24"/>
          <w:szCs w:val="24"/>
          <w:lang w:eastAsia="en-US"/>
        </w:rPr>
        <w:t>·распознавать в тексте и дифференцировать слова по определённым признакам (существительные, прилагательные, модальные/смысловые гл</w:t>
      </w:r>
      <w:r w:rsidRPr="00EE4AE2">
        <w:rPr>
          <w:rFonts w:ascii="Times New Roman" w:eastAsia="Calibri" w:hAnsi="Times New Roman" w:cs="Times New Roman"/>
          <w:sz w:val="24"/>
          <w:szCs w:val="24"/>
        </w:rPr>
        <w:t xml:space="preserve">аголы.          </w:t>
      </w:r>
    </w:p>
    <w:p w:rsidR="00037564" w:rsidRPr="00EE4AE2" w:rsidRDefault="00037564" w:rsidP="003721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E597C" w:rsidRPr="00EE4AE2" w:rsidRDefault="00DE597C" w:rsidP="003721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E4A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Содержание </w:t>
      </w:r>
      <w:r w:rsidR="002009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учебного предмета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7"/>
        <w:gridCol w:w="5620"/>
        <w:gridCol w:w="1499"/>
      </w:tblGrid>
      <w:tr w:rsidR="00F00025" w:rsidRPr="00AB7B3B" w:rsidTr="00E277FB">
        <w:trPr>
          <w:trHeight w:val="20"/>
        </w:trPr>
        <w:tc>
          <w:tcPr>
            <w:tcW w:w="2518" w:type="dxa"/>
          </w:tcPr>
          <w:p w:rsidR="00F00025" w:rsidRPr="00AB7B3B" w:rsidRDefault="00F00025" w:rsidP="00E2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br w:type="page"/>
            </w: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00025" w:rsidRPr="00AB7B3B" w:rsidTr="00E277FB">
        <w:trPr>
          <w:trHeight w:val="1325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Знакомство</w:t>
            </w:r>
          </w:p>
        </w:tc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F00025" w:rsidRPr="00AB7B3B" w:rsidTr="00E277FB">
        <w:trPr>
          <w:trHeight w:val="166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20</w:t>
            </w:r>
          </w:p>
        </w:tc>
      </w:tr>
      <w:tr w:rsidR="00F00025" w:rsidRPr="00AB7B3B" w:rsidTr="00E277FB">
        <w:trPr>
          <w:trHeight w:val="789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Мир моих увлечений</w:t>
            </w:r>
          </w:p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Мои любимые занятия. Виды спорта и спортивные игры. Выходной день (в зоопарке, в цирке), каникулы.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и мои друзья: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меня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Природа. </w:t>
            </w:r>
            <w:r w:rsidRPr="00AB7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Дикие и домашние животные. </w:t>
            </w: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Любимое время года. Погода.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</w:tr>
      <w:tr w:rsidR="00F00025" w:rsidRPr="00AB7B3B" w:rsidTr="00E277FB">
        <w:trPr>
          <w:trHeight w:val="2918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Страна/страны изучаемого языка и родная страна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характера).</w:t>
            </w:r>
            <w:r w:rsidRPr="00AB7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Небольшие произведения детского фольклора на изучаемом иностранном языке (рифмовки, стихи, песни, сказки). </w:t>
            </w: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Некоторые формы речевого и неречевого этикета стран изучаемого языка в ряде ситуаций общения (в школе, во время совместной игры, в магазине). </w:t>
            </w:r>
          </w:p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16</w:t>
            </w:r>
          </w:p>
        </w:tc>
      </w:tr>
    </w:tbl>
    <w:p w:rsidR="00DE597C" w:rsidRPr="00EE4AE2" w:rsidRDefault="00DE597C" w:rsidP="00DE597C">
      <w:pPr>
        <w:spacing w:line="360" w:lineRule="auto"/>
        <w:rPr>
          <w:rFonts w:ascii="Times New Roman" w:hAnsi="Times New Roman"/>
          <w:b/>
          <w:spacing w:val="-3"/>
        </w:rPr>
      </w:pPr>
    </w:p>
    <w:p w:rsidR="00DE597C" w:rsidRPr="00EE4AE2" w:rsidRDefault="00DE597C" w:rsidP="00DE597C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E597C" w:rsidRPr="00EE4AE2" w:rsidRDefault="00DE597C" w:rsidP="00DE597C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721B9" w:rsidRPr="00EE4AE2" w:rsidRDefault="003721B9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4AE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2009C7" w:rsidRDefault="00DE597C" w:rsidP="002009C7">
      <w:pPr>
        <w:spacing w:after="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lastRenderedPageBreak/>
        <w:t xml:space="preserve">Планируемые результаты освоения </w:t>
      </w:r>
      <w:r w:rsidR="002009C7">
        <w:rPr>
          <w:rFonts w:ascii="Times New Roman" w:eastAsia="Calibri" w:hAnsi="Times New Roman"/>
          <w:b/>
          <w:lang w:eastAsia="en-US"/>
        </w:rPr>
        <w:t>учебного предмета</w:t>
      </w:r>
    </w:p>
    <w:p w:rsidR="00DE597C" w:rsidRPr="00EE4AE2" w:rsidRDefault="00DE597C" w:rsidP="002009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E4AE2">
        <w:rPr>
          <w:rFonts w:ascii="Times New Roman" w:eastAsia="Calibri" w:hAnsi="Times New Roman"/>
          <w:b/>
          <w:lang w:eastAsia="en-US"/>
        </w:rPr>
        <w:t>4 класс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Личностные результаты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 У учащегося будут сформированы: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положительное отношение к учёбе в школе, к предмету «Иностранный язык»;  представление о причинах успеха в учёбе;  общее представление о моральных нормах поведения; осознание сути новой социальной роли – ученика: проявлять положительное отношение к учебному предмету «Иностранный язык»,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 иностранного языка (ежедневно быть готовым к уроку), бережно относиться к учебнику и рабочей тетради;  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Учащийся получит возможность для формирования: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по</w:t>
      </w:r>
      <w:r w:rsidR="005D126D" w:rsidRPr="00EE4AE2">
        <w:rPr>
          <w:rFonts w:ascii="Times New Roman" w:eastAsia="Calibri" w:hAnsi="Times New Roman"/>
          <w:lang w:eastAsia="en-US"/>
        </w:rPr>
        <w:t>ложительного отношения к школе;</w:t>
      </w:r>
      <w:r w:rsidR="00DE597C" w:rsidRPr="00EE4AE2">
        <w:rPr>
          <w:rFonts w:ascii="Times New Roman" w:eastAsia="Calibri" w:hAnsi="Times New Roman"/>
          <w:lang w:eastAsia="en-US"/>
        </w:rPr>
        <w:t xml:space="preserve"> первоначального представления о знании и </w:t>
      </w:r>
      <w:proofErr w:type="gramStart"/>
      <w:r w:rsidR="00DE597C" w:rsidRPr="00EE4AE2">
        <w:rPr>
          <w:rFonts w:ascii="Times New Roman" w:eastAsia="Calibri" w:hAnsi="Times New Roman"/>
          <w:lang w:eastAsia="en-US"/>
        </w:rPr>
        <w:t>незнании;  понимания</w:t>
      </w:r>
      <w:proofErr w:type="gramEnd"/>
      <w:r w:rsidR="00DE597C" w:rsidRPr="00EE4AE2">
        <w:rPr>
          <w:rFonts w:ascii="Times New Roman" w:eastAsia="Calibri" w:hAnsi="Times New Roman"/>
          <w:lang w:eastAsia="en-US"/>
        </w:rPr>
        <w:t xml:space="preserve"> значения иностранного языка в жизни человека; первоначальной ориентации на оценку результатов собственной учебной деятельности;  первичных умений оценки ответов одноклассников на основе заданных критериев успешности учебной деятельности;  понимания необходимости осознанного выполнения правил и норм школьной жизни  бережного отношения к демонстрационным приборам, учебным моделям и пр.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/>
          <w:b/>
          <w:lang w:eastAsia="en-US"/>
        </w:rPr>
      </w:pPr>
      <w:proofErr w:type="spellStart"/>
      <w:r w:rsidRPr="00EE4AE2">
        <w:rPr>
          <w:rFonts w:ascii="Times New Roman" w:eastAsia="Calibri" w:hAnsi="Times New Roman"/>
          <w:b/>
          <w:lang w:eastAsia="en-US"/>
        </w:rPr>
        <w:t>Метапредметные</w:t>
      </w:r>
      <w:proofErr w:type="spellEnd"/>
      <w:r w:rsidRPr="00EE4AE2">
        <w:rPr>
          <w:rFonts w:ascii="Times New Roman" w:eastAsia="Calibri" w:hAnsi="Times New Roman"/>
          <w:b/>
          <w:lang w:eastAsia="en-US"/>
        </w:rPr>
        <w:t xml:space="preserve"> результаты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Познавательные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 Учащийся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ориентироваться в информационном материале учебника, осуществлять поиск необходимой информации при работе с учебником;  использовать рисуночные и простые символические варианты  записи;  читать простое схематическое изображение;  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5–7 знаков или символов, 5-6– операций);  на основе кодирования строить простейшие модели языковых структур ;  проводить сравнение (по одному из оснований, наглядное и по представлению);  выделять в явлениях несколько признаков, а также различать существенные и несущественные признаки;  под руководством учителя проводить классификацию изучаемых объектов (проводить разбиение объектов на группы по выделенному основанию);  под руководством учителя проводить аналогию;  понимать отношения между понятиями (родовидовые, причинно-следственные);  понимать и толковать условные знаки и символы, используемые в учебнике для передачи информации (условные обозначения, </w:t>
      </w:r>
      <w:r w:rsidR="00DE597C" w:rsidRPr="00EE4AE2">
        <w:rPr>
          <w:rFonts w:ascii="Times New Roman" w:eastAsia="Calibri" w:hAnsi="Times New Roman"/>
          <w:lang w:eastAsia="en-US"/>
        </w:rPr>
        <w:lastRenderedPageBreak/>
        <w:t xml:space="preserve">выделения цветом, оформление в рамки и пр.);  строить элементарное рассуждение (или доказательство своей точки зрения) по теме урока или по рассматриваемому вопросу;  осознавать смысл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межпредметных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 понятий.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 Учащийся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составлять небольшие  сообщения в устной форме (4–5 предложений);  строить рассуждения о доступных наглядно воспринимаемых  отношениях;  выделять существенные признаки объектов;  под руководством учителя давать характеристики изучаемым  объектам на основе их анализа;   понимать содержание эмпирических обобщений; с помощью учителя выполнять эмпирические обобщения на основе сравнения изучаемых языковых  объектов и формулировать выводы;  проводить аналогии между изучаемым материалом и собственным опытом; 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Регулятивные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Учащийся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принимать учебную задачу, соответствующую этапу обучения;  понимать выделенные учителем ориентиры действия в учебном материале;  адекватно воспринимать предложения учителя;  проговаривать вслух последовательность производимых действий, составляющих основу осваиваемой деятельности;  осуществлять первоначальный контроль своего участия в доступных видах познавательной деятельности;  оценивать совместно с учителем результат своих действий, вносить соответствующие коррективы под руководством учителя;  составлять план действий для решения несложных учебных задач;  выполнять под руководством учителя учебные действия в практической и мыслительной форме;  осознавать результат учебных действий; описывать результаты действий.  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Учащийся получит возможность научиться:</w:t>
      </w:r>
    </w:p>
    <w:p w:rsidR="005D126D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принимать разнообразные учебно-познавательн</w:t>
      </w:r>
      <w:r w:rsidR="005D126D" w:rsidRPr="00EE4AE2">
        <w:rPr>
          <w:rFonts w:ascii="Times New Roman" w:eastAsia="Calibri" w:hAnsi="Times New Roman"/>
          <w:lang w:eastAsia="en-US"/>
        </w:rPr>
        <w:t>ые задачи и инструкции учителя;</w:t>
      </w:r>
      <w:r w:rsidR="00DE597C" w:rsidRPr="00EE4AE2">
        <w:rPr>
          <w:rFonts w:ascii="Times New Roman" w:eastAsia="Calibri" w:hAnsi="Times New Roman"/>
          <w:lang w:eastAsia="en-US"/>
        </w:rPr>
        <w:t xml:space="preserve"> в сотрудничестве с учителем находить ва</w:t>
      </w:r>
      <w:r w:rsidR="005D126D" w:rsidRPr="00EE4AE2">
        <w:rPr>
          <w:rFonts w:ascii="Times New Roman" w:eastAsia="Calibri" w:hAnsi="Times New Roman"/>
          <w:lang w:eastAsia="en-US"/>
        </w:rPr>
        <w:t xml:space="preserve">рианты решения учебной задачи; </w:t>
      </w:r>
      <w:r w:rsidR="00DE597C" w:rsidRPr="00EE4AE2">
        <w:rPr>
          <w:rFonts w:ascii="Times New Roman" w:eastAsia="Calibri" w:hAnsi="Times New Roman"/>
          <w:lang w:eastAsia="en-US"/>
        </w:rPr>
        <w:t>выполнять учебные действ</w:t>
      </w:r>
      <w:r w:rsidR="005D126D" w:rsidRPr="00EE4AE2">
        <w:rPr>
          <w:rFonts w:ascii="Times New Roman" w:eastAsia="Calibri" w:hAnsi="Times New Roman"/>
          <w:lang w:eastAsia="en-US"/>
        </w:rPr>
        <w:t xml:space="preserve">ия в устной и письменной речи; </w:t>
      </w:r>
      <w:r w:rsidR="00DE597C" w:rsidRPr="00EE4AE2">
        <w:rPr>
          <w:rFonts w:ascii="Times New Roman" w:eastAsia="Calibri" w:hAnsi="Times New Roman"/>
          <w:lang w:eastAsia="en-US"/>
        </w:rPr>
        <w:t>осуществлять пошаговый контроль своих дейс</w:t>
      </w:r>
      <w:r w:rsidR="005D126D" w:rsidRPr="00EE4AE2">
        <w:rPr>
          <w:rFonts w:ascii="Times New Roman" w:eastAsia="Calibri" w:hAnsi="Times New Roman"/>
          <w:lang w:eastAsia="en-US"/>
        </w:rPr>
        <w:t xml:space="preserve">твий под руководством учителя; </w:t>
      </w:r>
    </w:p>
    <w:p w:rsidR="00DE597C" w:rsidRPr="00EE4AE2" w:rsidRDefault="005D126D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адекватно воспринимать оценку своей работы учителями, товарищами.  выделять из темы урока известные знания и умения, определять круг не</w:t>
      </w:r>
      <w:r w:rsidRPr="00EE4AE2">
        <w:rPr>
          <w:rFonts w:ascii="Times New Roman" w:eastAsia="Calibri" w:hAnsi="Times New Roman"/>
          <w:lang w:eastAsia="en-US"/>
        </w:rPr>
        <w:t>известного по изучаемой теме;</w:t>
      </w:r>
      <w:r w:rsidR="00DE597C" w:rsidRPr="00EE4AE2">
        <w:rPr>
          <w:rFonts w:ascii="Times New Roman" w:eastAsia="Calibri" w:hAnsi="Times New Roman"/>
          <w:lang w:eastAsia="en-US"/>
        </w:rPr>
        <w:t xml:space="preserve"> 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</w:t>
      </w:r>
      <w:r w:rsidRPr="00EE4AE2">
        <w:rPr>
          <w:rFonts w:ascii="Times New Roman" w:eastAsia="Calibri" w:hAnsi="Times New Roman"/>
          <w:lang w:eastAsia="en-US"/>
        </w:rPr>
        <w:t xml:space="preserve">миться к улучшению результата; </w:t>
      </w:r>
      <w:r w:rsidR="00DE597C" w:rsidRPr="00EE4AE2">
        <w:rPr>
          <w:rFonts w:ascii="Times New Roman" w:eastAsia="Calibri" w:hAnsi="Times New Roman"/>
          <w:lang w:eastAsia="en-US"/>
        </w:rPr>
        <w:t>анализировать причины успеха/неуспеха с помощью оценочных шкал, формулировать их вербально;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Коммуникативные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 Учащийся научится: 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принимать участие в работе парами (группами); понимать задаваемые вопросы;  воспринимать различные точки зрения;  понимать необходимость вежливого общения с другими людьми; контролировать свои действия в классе;  слушать партнёра; не перебивать, не обрывать на полуслове, вникать в смысл того, о чём говорит собеседник;  признавать свои ошибки, озвучивать </w:t>
      </w:r>
      <w:r w:rsidR="00DE597C" w:rsidRPr="00EE4AE2">
        <w:rPr>
          <w:rFonts w:ascii="Times New Roman" w:eastAsia="Calibri" w:hAnsi="Times New Roman"/>
          <w:lang w:eastAsia="en-US"/>
        </w:rPr>
        <w:lastRenderedPageBreak/>
        <w:t>их, соглашаться, если на ошибки указывают другие;  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учту»? , « Я не могу поверить»  и др.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 Учащийся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 использовать простые речевые средства для передачи своего мнения;   наблюдать за действиями других участников учебной деятельности; формулировать свою точку зрения;  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 интегрироваться в группу сверстников, проявлять стремление ладить с собеседниками, не демонстрировать превосходство над другими, вежливо общаться;  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Предметные результаты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Коммуникативные умения.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Говорение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5D126D" w:rsidRPr="00EE4AE2">
        <w:rPr>
          <w:rFonts w:ascii="Times New Roman" w:eastAsia="Calibri" w:hAnsi="Times New Roman"/>
          <w:lang w:eastAsia="en-US"/>
        </w:rPr>
        <w:t xml:space="preserve">участвовать в </w:t>
      </w:r>
      <w:r w:rsidR="00DE597C" w:rsidRPr="00EE4AE2">
        <w:rPr>
          <w:rFonts w:ascii="Times New Roman" w:eastAsia="Calibri" w:hAnsi="Times New Roman"/>
          <w:lang w:eastAsia="en-US"/>
        </w:rPr>
        <w:t>диалогах, соблюдая нормы речевого этикета, принятые в англоязычных странах;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составлять небольшое описание предмета, картинки, персонажа;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рассказывать о себе, своей семье, друге.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воспроизводить наизусть небольшие произведения детского фольклора;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составлять краткую характеристику персонажа;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кратко излагать содержание прочитанного текста.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proofErr w:type="spellStart"/>
      <w:r w:rsidRPr="00EE4AE2">
        <w:rPr>
          <w:rFonts w:ascii="Times New Roman" w:eastAsia="Calibri" w:hAnsi="Times New Roman"/>
          <w:b/>
          <w:lang w:eastAsia="en-US"/>
        </w:rPr>
        <w:t>Аудирование</w:t>
      </w:r>
      <w:proofErr w:type="spellEnd"/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понимать на слух речь учителя и одноклассников при непосредственном общении и вербально/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невербально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 реагировать на услышанное;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воспринимать на слух аудио-текст и полностью понимать содержащуюся в нём информацию;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Чтение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соотносить графический образ английского слова с его звуковым образом;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lastRenderedPageBreak/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читать про себя и находить необходимую информацию.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догадываться о значении незнакомых слов по контексту;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не обращать внимания на незнакомые слова, не мешающие понимать основное содержание текста.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Письмо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выписывать из текста слова, словосочетания и предложения;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писать поздравительную открытку к Новому году, Рождеству, дню рождения (с опорой на образец);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писать по образцу краткое письмо зарубежному другу (с опорой на образец).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 письменной форме кратко отвечать на вопросы к тексту;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составлять рассказ в письменной форме по плану/ключевым словам;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заполнять простую анкету;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правильно оформлять конверт, сервисные поля в системе электронной почты (адрес, тема сообщения)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Языковые средства и навыки оперирования ими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proofErr w:type="spellStart"/>
      <w:proofErr w:type="gramStart"/>
      <w:r w:rsidRPr="00EE4AE2">
        <w:rPr>
          <w:rFonts w:ascii="Times New Roman" w:eastAsia="Calibri" w:hAnsi="Times New Roman"/>
          <w:b/>
          <w:lang w:eastAsia="en-US"/>
        </w:rPr>
        <w:t>Графика,каллиграфия</w:t>
      </w:r>
      <w:proofErr w:type="spellEnd"/>
      <w:proofErr w:type="gramEnd"/>
      <w:r w:rsidRPr="00EE4AE2">
        <w:rPr>
          <w:rFonts w:ascii="Times New Roman" w:eastAsia="Calibri" w:hAnsi="Times New Roman"/>
          <w:b/>
          <w:lang w:eastAsia="en-US"/>
        </w:rPr>
        <w:t>, орфография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воспроизводить графически и каллиграфически корректно все буквы английского алфавита (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полупечатное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 написание букв, буквосочетаний, слов);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пользоваться английским алфавитом, знать последовательность букв в нём;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списывать текст;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восстанавливать слово в соответствии с решаемой учебной задачей;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отличать буквы от знаков транскрипции.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сравнивать и анализировать буквосочетания английского языка и их транскрипцию;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группировать слова в соответствии с изученными правилами чтения;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уточнять написание слова по словарю;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использовать экранный перевод отдельных слов (с русского языка на иностранный язык и обратно).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Фонетическая сторона речи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различать на слух и адекватно произносить все звуки английского языка, соблюдая нормы произношения звуков;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lastRenderedPageBreak/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соблюдать правильное ударение в изолированном слове, фразе;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различать коммуникативные типы предложений по интонации;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корректно произносить предложения с точки зрения их ритмико-интонационных особенностей.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соблюдать интонацию перечисления;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соблюдать правило отсутствия ударения на служебных словах (артиклях, союзах, предлогах);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читать изучаемые слова по транскрипции.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Лексическая сторона речи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употреблять в процессе общения активную лексику в соответствии с коммуникативной задачей;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восстанавливать текст в соответствии с решаемой учебной задачей.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узнавать простые словообразовательные элементы;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опираться на языковую догадку в процессе чтения и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аудирования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 (интернациональные и сложные слова).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b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>Грамматическая сторона речи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научится: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распознавать и употреблять в речи основные коммуникативные типы предложений;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глагол-связку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tobe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; конструкцию </w:t>
      </w:r>
      <w:r w:rsidR="00DE597C" w:rsidRPr="00EE4AE2">
        <w:rPr>
          <w:rFonts w:ascii="Times New Roman" w:eastAsia="Calibri" w:hAnsi="Times New Roman"/>
          <w:lang w:val="en-US" w:eastAsia="en-US"/>
        </w:rPr>
        <w:t>begoingto</w:t>
      </w:r>
      <w:r w:rsidR="00DE597C" w:rsidRPr="00EE4AE2">
        <w:rPr>
          <w:rFonts w:ascii="Times New Roman" w:eastAsia="Calibri" w:hAnsi="Times New Roman"/>
          <w:lang w:eastAsia="en-US"/>
        </w:rPr>
        <w:t xml:space="preserve">, глаголы в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Present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Past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FutureSimple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; модальные глаголы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can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may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must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r w:rsidR="00DE597C" w:rsidRPr="00EE4AE2">
        <w:rPr>
          <w:rFonts w:ascii="Times New Roman" w:eastAsia="Calibri" w:hAnsi="Times New Roman"/>
          <w:lang w:val="en-US" w:eastAsia="en-US"/>
        </w:rPr>
        <w:t>haveto</w:t>
      </w:r>
      <w:r w:rsidR="00DE597C" w:rsidRPr="00EE4AE2">
        <w:rPr>
          <w:rFonts w:ascii="Times New Roman" w:eastAsia="Calibri" w:hAnsi="Times New Roman"/>
          <w:lang w:eastAsia="en-US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количественные(до 100) и порядковые (до 30) числительные ;наиболее употребительные предлоги для выражения временных и пространственных отношений.</w:t>
      </w:r>
    </w:p>
    <w:p w:rsidR="00DE597C" w:rsidRPr="00EE4AE2" w:rsidRDefault="00DE597C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>Выпускник получит возможность научиться: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узнавать сложносочинённые предложения с союзами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and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 и 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but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; </w:t>
      </w:r>
      <w:proofErr w:type="gramStart"/>
      <w:r w:rsidR="00DE597C" w:rsidRPr="00EE4AE2">
        <w:rPr>
          <w:rFonts w:ascii="Times New Roman" w:eastAsia="Calibri" w:hAnsi="Times New Roman"/>
          <w:lang w:val="en-US" w:eastAsia="en-US"/>
        </w:rPr>
        <w:t>too</w:t>
      </w:r>
      <w:r w:rsidR="00DE597C" w:rsidRPr="00EE4AE2">
        <w:rPr>
          <w:rFonts w:ascii="Times New Roman" w:eastAsia="Calibri" w:hAnsi="Times New Roman"/>
          <w:lang w:eastAsia="en-US"/>
        </w:rPr>
        <w:t xml:space="preserve">  и</w:t>
      </w:r>
      <w:proofErr w:type="gramEnd"/>
      <w:r w:rsidR="00DE597C" w:rsidRPr="00EE4AE2">
        <w:rPr>
          <w:rFonts w:ascii="Times New Roman" w:eastAsia="Calibri" w:hAnsi="Times New Roman"/>
          <w:lang w:val="en-US" w:eastAsia="en-US"/>
        </w:rPr>
        <w:t>also</w:t>
      </w:r>
      <w:r w:rsidR="00DE597C" w:rsidRPr="00EE4AE2">
        <w:rPr>
          <w:rFonts w:ascii="Times New Roman" w:eastAsia="Calibri" w:hAnsi="Times New Roman"/>
          <w:lang w:eastAsia="en-US"/>
        </w:rPr>
        <w:t xml:space="preserve">; </w:t>
      </w:r>
      <w:r w:rsidR="00DE597C" w:rsidRPr="00EE4AE2">
        <w:rPr>
          <w:rFonts w:ascii="Times New Roman" w:eastAsia="Calibri" w:hAnsi="Times New Roman"/>
          <w:lang w:val="en-US" w:eastAsia="en-US"/>
        </w:rPr>
        <w:t>because</w:t>
      </w:r>
      <w:r w:rsidR="00DE597C" w:rsidRPr="00EE4AE2">
        <w:rPr>
          <w:rFonts w:ascii="Times New Roman" w:eastAsia="Calibri" w:hAnsi="Times New Roman"/>
          <w:lang w:eastAsia="en-US"/>
        </w:rPr>
        <w:t>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val="en-US"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использовать в речи безличные предложения (</w:t>
      </w:r>
      <w:proofErr w:type="spellStart"/>
      <w:r w:rsidR="00DE597C" w:rsidRPr="00EE4AE2">
        <w:rPr>
          <w:rFonts w:ascii="Times New Roman" w:eastAsia="Calibri" w:hAnsi="Times New Roman"/>
          <w:lang w:eastAsia="en-US"/>
        </w:rPr>
        <w:t>It’scold</w:t>
      </w:r>
      <w:proofErr w:type="spellEnd"/>
      <w:r w:rsidR="00DE597C" w:rsidRPr="00EE4AE2">
        <w:rPr>
          <w:rFonts w:ascii="Times New Roman" w:eastAsia="Calibri" w:hAnsi="Times New Roman"/>
          <w:lang w:eastAsia="en-US"/>
        </w:rPr>
        <w:t xml:space="preserve">. </w:t>
      </w:r>
      <w:r w:rsidR="00DE597C" w:rsidRPr="00EE4AE2">
        <w:rPr>
          <w:rFonts w:ascii="Times New Roman" w:eastAsia="Calibri" w:hAnsi="Times New Roman"/>
          <w:lang w:val="en-US" w:eastAsia="en-US"/>
        </w:rPr>
        <w:t xml:space="preserve">It’s 5 o’clock.  It’s interesting), </w:t>
      </w:r>
      <w:r w:rsidR="00DE597C" w:rsidRPr="00EE4AE2">
        <w:rPr>
          <w:rFonts w:ascii="Times New Roman" w:eastAsia="Calibri" w:hAnsi="Times New Roman"/>
          <w:lang w:eastAsia="en-US"/>
        </w:rPr>
        <w:t>предложениясконструкцией</w:t>
      </w:r>
      <w:r w:rsidR="00DE597C" w:rsidRPr="00EE4AE2">
        <w:rPr>
          <w:rFonts w:ascii="Times New Roman" w:eastAsia="Calibri" w:hAnsi="Times New Roman"/>
          <w:lang w:val="en-US" w:eastAsia="en-US"/>
        </w:rPr>
        <w:t xml:space="preserve"> there is/there are;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val="en-US"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 xml:space="preserve">оперировать в речи неопределёнными местоимениями </w:t>
      </w:r>
      <w:r w:rsidR="00DE597C" w:rsidRPr="00EE4AE2">
        <w:rPr>
          <w:rFonts w:ascii="Times New Roman" w:eastAsia="Calibri" w:hAnsi="Times New Roman"/>
          <w:lang w:val="en-US" w:eastAsia="en-US"/>
        </w:rPr>
        <w:t>some</w:t>
      </w:r>
      <w:r w:rsidR="00DE597C" w:rsidRPr="00EE4AE2">
        <w:rPr>
          <w:rFonts w:ascii="Times New Roman" w:eastAsia="Calibri" w:hAnsi="Times New Roman"/>
          <w:lang w:eastAsia="en-US"/>
        </w:rPr>
        <w:t xml:space="preserve">, </w:t>
      </w:r>
      <w:r w:rsidR="00DE597C" w:rsidRPr="00EE4AE2">
        <w:rPr>
          <w:rFonts w:ascii="Times New Roman" w:eastAsia="Calibri" w:hAnsi="Times New Roman"/>
          <w:lang w:val="en-US" w:eastAsia="en-US"/>
        </w:rPr>
        <w:t>any</w:t>
      </w:r>
      <w:r w:rsidR="00DE597C" w:rsidRPr="00EE4AE2">
        <w:rPr>
          <w:rFonts w:ascii="Times New Roman" w:eastAsia="Calibri" w:hAnsi="Times New Roman"/>
          <w:lang w:eastAsia="en-US"/>
        </w:rPr>
        <w:t xml:space="preserve"> (некоторые случаи употребления: </w:t>
      </w:r>
      <w:r w:rsidR="00DE597C" w:rsidRPr="00EE4AE2">
        <w:rPr>
          <w:rFonts w:ascii="Times New Roman" w:eastAsia="Calibri" w:hAnsi="Times New Roman"/>
          <w:lang w:val="en-US" w:eastAsia="en-US"/>
        </w:rPr>
        <w:t>CanIhavesometea</w:t>
      </w:r>
      <w:r w:rsidR="00DE597C" w:rsidRPr="00EE4AE2">
        <w:rPr>
          <w:rFonts w:ascii="Times New Roman" w:eastAsia="Calibri" w:hAnsi="Times New Roman"/>
          <w:lang w:eastAsia="en-US"/>
        </w:rPr>
        <w:t xml:space="preserve">? </w:t>
      </w:r>
      <w:r w:rsidR="00DE597C" w:rsidRPr="00EE4AE2">
        <w:rPr>
          <w:rFonts w:ascii="Times New Roman" w:eastAsia="Calibri" w:hAnsi="Times New Roman"/>
          <w:lang w:val="en-US" w:eastAsia="en-US"/>
        </w:rPr>
        <w:t xml:space="preserve">Is there any milk in the fridge? </w:t>
      </w:r>
      <w:r w:rsidRPr="00EE4AE2">
        <w:rPr>
          <w:rFonts w:ascii="Times New Roman" w:eastAsia="Calibri" w:hAnsi="Times New Roman"/>
          <w:lang w:val="en-US"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val="en-US" w:eastAsia="en-US"/>
        </w:rPr>
        <w:t xml:space="preserve"> No, there isn’t any);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val="en-US" w:eastAsia="en-US"/>
        </w:rPr>
      </w:pPr>
      <w:r w:rsidRPr="00EE4AE2">
        <w:rPr>
          <w:rFonts w:ascii="Times New Roman" w:eastAsia="Calibri" w:hAnsi="Times New Roman"/>
          <w:lang w:val="en-US" w:eastAsia="en-US"/>
        </w:rPr>
        <w:t xml:space="preserve">– </w:t>
      </w:r>
      <w:proofErr w:type="gramStart"/>
      <w:r w:rsidR="00DE597C" w:rsidRPr="00EE4AE2">
        <w:rPr>
          <w:rFonts w:ascii="Times New Roman" w:eastAsia="Calibri" w:hAnsi="Times New Roman"/>
          <w:lang w:eastAsia="en-US"/>
        </w:rPr>
        <w:t>оперироватьвречинаречиямивремени</w:t>
      </w:r>
      <w:r w:rsidR="00DE597C" w:rsidRPr="00EE4AE2">
        <w:rPr>
          <w:rFonts w:ascii="Times New Roman" w:eastAsia="Calibri" w:hAnsi="Times New Roman"/>
          <w:lang w:val="en-US" w:eastAsia="en-US"/>
        </w:rPr>
        <w:t>(</w:t>
      </w:r>
      <w:proofErr w:type="gramEnd"/>
      <w:r w:rsidR="00DE597C" w:rsidRPr="00EE4AE2">
        <w:rPr>
          <w:rFonts w:ascii="Times New Roman" w:eastAsia="Calibri" w:hAnsi="Times New Roman"/>
          <w:lang w:val="en-US" w:eastAsia="en-US"/>
        </w:rPr>
        <w:t xml:space="preserve">yesterday, tomorrow, never, usually, often, sometimes); </w:t>
      </w:r>
      <w:r w:rsidR="00DE597C" w:rsidRPr="00EE4AE2">
        <w:rPr>
          <w:rFonts w:ascii="Times New Roman" w:eastAsia="Calibri" w:hAnsi="Times New Roman"/>
          <w:lang w:eastAsia="en-US"/>
        </w:rPr>
        <w:t>наречиямистепени</w:t>
      </w:r>
      <w:r w:rsidR="00DE597C" w:rsidRPr="00EE4AE2">
        <w:rPr>
          <w:rFonts w:ascii="Times New Roman" w:eastAsia="Calibri" w:hAnsi="Times New Roman"/>
          <w:lang w:val="en-US" w:eastAsia="en-US"/>
        </w:rPr>
        <w:t>(much, little, very);</w:t>
      </w:r>
      <w:r w:rsidR="00DE597C" w:rsidRPr="00EE4AE2">
        <w:rPr>
          <w:rFonts w:ascii="Times New Roman" w:eastAsia="Calibri" w:hAnsi="Times New Roman"/>
          <w:lang w:eastAsia="en-US"/>
        </w:rPr>
        <w:t>наречиямичастотности</w:t>
      </w:r>
      <w:r w:rsidR="00DE597C" w:rsidRPr="00EE4AE2">
        <w:rPr>
          <w:rFonts w:ascii="Times New Roman" w:eastAsia="Calibri" w:hAnsi="Times New Roman"/>
          <w:lang w:val="en-US" w:eastAsia="en-US"/>
        </w:rPr>
        <w:t xml:space="preserve"> ( never, sometimes, usually, often, always)</w:t>
      </w:r>
    </w:p>
    <w:p w:rsidR="00DE597C" w:rsidRPr="00EE4AE2" w:rsidRDefault="00995F8F" w:rsidP="00037564">
      <w:pPr>
        <w:spacing w:after="0" w:line="360" w:lineRule="auto"/>
        <w:jc w:val="both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lang w:eastAsia="en-US"/>
        </w:rPr>
        <w:t xml:space="preserve">– </w:t>
      </w:r>
      <w:r w:rsidR="00DE597C" w:rsidRPr="00EE4AE2">
        <w:rPr>
          <w:rFonts w:ascii="Times New Roman" w:eastAsia="Calibri" w:hAnsi="Times New Roman"/>
          <w:lang w:eastAsia="en-US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DE597C" w:rsidRPr="00EE4AE2" w:rsidRDefault="00DE597C" w:rsidP="00037564">
      <w:pPr>
        <w:spacing w:after="0" w:line="360" w:lineRule="auto"/>
        <w:rPr>
          <w:rFonts w:ascii="Times New Roman" w:eastAsia="Calibri" w:hAnsi="Times New Roman"/>
          <w:lang w:eastAsia="en-US"/>
        </w:rPr>
      </w:pPr>
    </w:p>
    <w:p w:rsidR="00DE597C" w:rsidRPr="00EE4AE2" w:rsidRDefault="00DE597C" w:rsidP="00037564">
      <w:pPr>
        <w:spacing w:after="0" w:line="360" w:lineRule="auto"/>
        <w:jc w:val="center"/>
        <w:rPr>
          <w:rFonts w:ascii="Times New Roman" w:eastAsia="Calibri" w:hAnsi="Times New Roman"/>
          <w:lang w:eastAsia="en-US"/>
        </w:rPr>
      </w:pPr>
      <w:r w:rsidRPr="00EE4AE2">
        <w:rPr>
          <w:rFonts w:ascii="Times New Roman" w:eastAsia="Calibri" w:hAnsi="Times New Roman"/>
          <w:b/>
          <w:lang w:eastAsia="en-US"/>
        </w:rPr>
        <w:t xml:space="preserve">Содержание </w:t>
      </w:r>
      <w:r w:rsidR="002009C7">
        <w:rPr>
          <w:rFonts w:ascii="Times New Roman" w:eastAsia="Calibri" w:hAnsi="Times New Roman"/>
          <w:b/>
          <w:lang w:eastAsia="en-US"/>
        </w:rPr>
        <w:t>учебного предмета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7"/>
        <w:gridCol w:w="5620"/>
        <w:gridCol w:w="1499"/>
      </w:tblGrid>
      <w:tr w:rsidR="00F00025" w:rsidRPr="00AB7B3B" w:rsidTr="00E277FB">
        <w:trPr>
          <w:trHeight w:val="20"/>
        </w:trPr>
        <w:tc>
          <w:tcPr>
            <w:tcW w:w="2518" w:type="dxa"/>
          </w:tcPr>
          <w:p w:rsidR="00F00025" w:rsidRPr="00AB7B3B" w:rsidRDefault="00F00025" w:rsidP="00E27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br w:type="page"/>
            </w:r>
            <w:r w:rsidRPr="00AB7B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00025" w:rsidRPr="00AB7B3B" w:rsidTr="00E277FB">
        <w:trPr>
          <w:trHeight w:val="1144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Знакомство</w:t>
            </w:r>
          </w:p>
        </w:tc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F00025" w:rsidRPr="00AB7B3B" w:rsidTr="00E277FB">
        <w:trPr>
          <w:trHeight w:val="1344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18</w:t>
            </w:r>
          </w:p>
        </w:tc>
      </w:tr>
      <w:tr w:rsidR="00F00025" w:rsidRPr="00AB7B3B" w:rsidTr="00E277FB">
        <w:trPr>
          <w:trHeight w:val="789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Мир моих увлечений</w:t>
            </w:r>
          </w:p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Мои любимые занятия. Виды спорта и спортивные игры. Выходной день (в зоопарке, в цирке), каникулы.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16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и мои друзья: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F00025" w:rsidRPr="00AB7B3B" w:rsidTr="00E277FB">
        <w:trPr>
          <w:trHeight w:val="20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меня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Природа. </w:t>
            </w:r>
            <w:r w:rsidRPr="00AB7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Дикие и домашние животные. </w:t>
            </w: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Любимое время года. Погода.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9</w:t>
            </w:r>
          </w:p>
        </w:tc>
      </w:tr>
      <w:tr w:rsidR="00F00025" w:rsidRPr="00AB7B3B" w:rsidTr="00E277FB">
        <w:trPr>
          <w:trHeight w:val="2918"/>
        </w:trPr>
        <w:tc>
          <w:tcPr>
            <w:tcW w:w="2518" w:type="dxa"/>
            <w:shd w:val="clear" w:color="auto" w:fill="auto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5778" w:type="dxa"/>
            <w:shd w:val="clear" w:color="auto" w:fill="auto"/>
          </w:tcPr>
          <w:p w:rsidR="00F00025" w:rsidRPr="00AB7B3B" w:rsidRDefault="00F00025" w:rsidP="00E277FB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Страна/страны изучаемого языка и родная страна. Общие сведения: название, столица. Литературные персонажи популярных книг моих сверстников (имена героев книг, черты характера).</w:t>
            </w:r>
            <w:r w:rsidRPr="00AB7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  <w:r w:rsidRPr="00AB7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Некоторые формы речевого и неречевого этикета стран изучаемого языка в ряде ситуаций общения (в школе, во время совместной игры, в магазине). </w:t>
            </w:r>
          </w:p>
        </w:tc>
        <w:tc>
          <w:tcPr>
            <w:tcW w:w="1310" w:type="dxa"/>
          </w:tcPr>
          <w:p w:rsidR="00F00025" w:rsidRPr="00AB7B3B" w:rsidRDefault="00F00025" w:rsidP="00E2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AB7B3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18</w:t>
            </w:r>
          </w:p>
        </w:tc>
      </w:tr>
    </w:tbl>
    <w:p w:rsidR="00DE597C" w:rsidRPr="00EE4AE2" w:rsidRDefault="00DE597C" w:rsidP="002009C7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sectPr w:rsidR="00DE597C" w:rsidRPr="00EE4AE2" w:rsidSect="00EB1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597C"/>
    <w:rsid w:val="00037564"/>
    <w:rsid w:val="00104590"/>
    <w:rsid w:val="00124A51"/>
    <w:rsid w:val="00175A54"/>
    <w:rsid w:val="001C55F5"/>
    <w:rsid w:val="002009C7"/>
    <w:rsid w:val="00205263"/>
    <w:rsid w:val="002149F3"/>
    <w:rsid w:val="002F4505"/>
    <w:rsid w:val="0035665E"/>
    <w:rsid w:val="003721B9"/>
    <w:rsid w:val="003D6CC7"/>
    <w:rsid w:val="0045539C"/>
    <w:rsid w:val="004E1FFE"/>
    <w:rsid w:val="0057107A"/>
    <w:rsid w:val="005D126D"/>
    <w:rsid w:val="008B404F"/>
    <w:rsid w:val="00964EC5"/>
    <w:rsid w:val="00981677"/>
    <w:rsid w:val="00995F8F"/>
    <w:rsid w:val="009D2FB3"/>
    <w:rsid w:val="009F5913"/>
    <w:rsid w:val="00C24012"/>
    <w:rsid w:val="00DE597C"/>
    <w:rsid w:val="00EB13F5"/>
    <w:rsid w:val="00EE4AE2"/>
    <w:rsid w:val="00F00025"/>
    <w:rsid w:val="00F50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4C08"/>
  <w15:docId w15:val="{8952CEB5-F635-4198-917D-E67EE132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DE59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DE597C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Без интервала Знак"/>
    <w:link w:val="a6"/>
    <w:locked/>
    <w:rsid w:val="00DE597C"/>
    <w:rPr>
      <w:rFonts w:cs="Calibri"/>
    </w:rPr>
  </w:style>
  <w:style w:type="paragraph" w:styleId="a6">
    <w:name w:val="No Spacing"/>
    <w:link w:val="a5"/>
    <w:qFormat/>
    <w:rsid w:val="00DE597C"/>
    <w:pPr>
      <w:spacing w:after="0" w:line="240" w:lineRule="auto"/>
    </w:pPr>
    <w:rPr>
      <w:rFonts w:cs="Calibri"/>
    </w:rPr>
  </w:style>
  <w:style w:type="paragraph" w:styleId="a7">
    <w:name w:val="Normal (Web)"/>
    <w:basedOn w:val="a"/>
    <w:uiPriority w:val="99"/>
    <w:rsid w:val="009816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8">
    <w:name w:val="Table Grid"/>
    <w:basedOn w:val="a1"/>
    <w:uiPriority w:val="39"/>
    <w:rsid w:val="004E1FF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5717</Words>
  <Characters>32588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Раиля</dc:creator>
  <cp:lastModifiedBy>Марат Зайнагутдинов</cp:lastModifiedBy>
  <cp:revision>3</cp:revision>
  <dcterms:created xsi:type="dcterms:W3CDTF">2019-02-07T02:27:00Z</dcterms:created>
  <dcterms:modified xsi:type="dcterms:W3CDTF">2019-02-25T15:20:00Z</dcterms:modified>
</cp:coreProperties>
</file>